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ACD" w:rsidRDefault="00580026" w:rsidP="00580026">
      <w:pPr>
        <w:jc w:val="right"/>
      </w:pPr>
      <w:r w:rsidRPr="00580026">
        <w:t>Префект</w:t>
      </w:r>
      <w:r>
        <w:t>у</w:t>
      </w:r>
      <w:r w:rsidRPr="00580026">
        <w:t xml:space="preserve"> Южного округа</w:t>
      </w:r>
    </w:p>
    <w:p w:rsidR="00F91ACD" w:rsidRDefault="00F91ACD" w:rsidP="00275D93">
      <w:pPr>
        <w:jc w:val="right"/>
      </w:pPr>
      <w:proofErr w:type="spellStart"/>
      <w:r>
        <w:t>г.Москвы</w:t>
      </w:r>
      <w:proofErr w:type="spellEnd"/>
    </w:p>
    <w:p w:rsidR="00F91ACD" w:rsidRDefault="00580026" w:rsidP="00275D93">
      <w:pPr>
        <w:jc w:val="right"/>
      </w:pPr>
      <w:proofErr w:type="spellStart"/>
      <w:r w:rsidRPr="00580026">
        <w:t>Челышев</w:t>
      </w:r>
      <w:r>
        <w:t>у</w:t>
      </w:r>
      <w:proofErr w:type="spellEnd"/>
      <w:r w:rsidRPr="00580026">
        <w:t xml:space="preserve"> Алексе</w:t>
      </w:r>
      <w:r>
        <w:t>ю</w:t>
      </w:r>
      <w:r w:rsidRPr="00580026">
        <w:t xml:space="preserve"> Валентинович</w:t>
      </w:r>
      <w:r>
        <w:t>у</w:t>
      </w:r>
    </w:p>
    <w:p w:rsidR="00275D93" w:rsidRDefault="00275D93" w:rsidP="00275D93">
      <w:pPr>
        <w:jc w:val="right"/>
      </w:pPr>
    </w:p>
    <w:p w:rsidR="00EE38E0" w:rsidRDefault="00EE38E0" w:rsidP="00BA47D0">
      <w:pPr>
        <w:tabs>
          <w:tab w:val="left" w:pos="4395"/>
        </w:tabs>
        <w:jc w:val="right"/>
      </w:pPr>
      <w:r>
        <w:t xml:space="preserve">от </w:t>
      </w:r>
      <w:r w:rsidR="00BA47D0" w:rsidRPr="00BA47D0">
        <w:rPr>
          <w:u w:val="single"/>
        </w:rPr>
        <w:tab/>
      </w:r>
      <w:r w:rsidR="00BA47D0">
        <w:rPr>
          <w:u w:val="single"/>
        </w:rPr>
        <w:t>,</w:t>
      </w:r>
    </w:p>
    <w:p w:rsidR="00EE38E0" w:rsidRDefault="00BA47D0" w:rsidP="00BA47D0">
      <w:pPr>
        <w:tabs>
          <w:tab w:val="left" w:pos="6804"/>
        </w:tabs>
        <w:jc w:val="right"/>
      </w:pPr>
      <w:r>
        <w:t xml:space="preserve">проживающего(ей) </w:t>
      </w:r>
      <w:r w:rsidR="00EE38E0">
        <w:t xml:space="preserve">по адресу </w:t>
      </w:r>
      <w:r w:rsidR="001463DA">
        <w:t xml:space="preserve">г. Москва, </w:t>
      </w:r>
      <w:proofErr w:type="spellStart"/>
      <w:r w:rsidR="001463DA">
        <w:t>ул.Люсиновская</w:t>
      </w:r>
      <w:proofErr w:type="spellEnd"/>
      <w:r w:rsidR="001463DA">
        <w:t>, д. 72</w:t>
      </w:r>
      <w:r>
        <w:t>, кв.</w:t>
      </w:r>
      <w:r w:rsidRPr="00BA47D0">
        <w:rPr>
          <w:u w:val="single"/>
        </w:rPr>
        <w:tab/>
      </w:r>
    </w:p>
    <w:p w:rsidR="001463DA" w:rsidRDefault="001463DA" w:rsidP="00EE38E0">
      <w:pPr>
        <w:jc w:val="right"/>
      </w:pPr>
    </w:p>
    <w:p w:rsidR="001463DA" w:rsidRPr="001463DA" w:rsidRDefault="00F91ACD" w:rsidP="001463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Заявление</w:t>
      </w:r>
    </w:p>
    <w:p w:rsidR="003A51FE" w:rsidRPr="008E5498" w:rsidRDefault="006F638A" w:rsidP="00E922D5">
      <w:pPr>
        <w:jc w:val="both"/>
      </w:pPr>
      <w:r>
        <w:t>Уважаем</w:t>
      </w:r>
      <w:r>
        <w:t>ы</w:t>
      </w:r>
      <w:bookmarkStart w:id="0" w:name="_GoBack"/>
      <w:bookmarkEnd w:id="0"/>
      <w:r>
        <w:t>й</w:t>
      </w:r>
      <w:r w:rsidRPr="00C65142">
        <w:t xml:space="preserve"> </w:t>
      </w:r>
      <w:r w:rsidRPr="00580026">
        <w:t>Алексе</w:t>
      </w:r>
      <w:r>
        <w:t>й</w:t>
      </w:r>
      <w:r w:rsidRPr="00580026">
        <w:t xml:space="preserve"> Валентинович</w:t>
      </w:r>
      <w:r>
        <w:t xml:space="preserve">, </w:t>
      </w:r>
      <w:r>
        <w:t>м</w:t>
      </w:r>
      <w:r w:rsidR="00BA47D0">
        <w:t>не стало известно</w:t>
      </w:r>
      <w:r w:rsidR="001463DA">
        <w:t xml:space="preserve">, что </w:t>
      </w:r>
      <w:r w:rsidR="008A5711">
        <w:t>ЗАО «Холдинг-Центр», являющ</w:t>
      </w:r>
      <w:r w:rsidR="00B53E0B">
        <w:t>ее</w:t>
      </w:r>
      <w:r w:rsidR="008A5711">
        <w:t>ся владельцем нежилых помещений</w:t>
      </w:r>
      <w:r w:rsidR="001463DA">
        <w:t xml:space="preserve"> на первом этаже нашего дома</w:t>
      </w:r>
      <w:r w:rsidR="008A5711">
        <w:t>, планирует открыть продуктовый супермаркет</w:t>
      </w:r>
      <w:r w:rsidR="007A2A85">
        <w:t xml:space="preserve"> «Пятёрочка»</w:t>
      </w:r>
      <w:r w:rsidR="001463DA">
        <w:t xml:space="preserve">. </w:t>
      </w:r>
      <w:r w:rsidR="00BA47D0">
        <w:t>Прошу Вас отказать в открытии продуктового магазина</w:t>
      </w:r>
      <w:r w:rsidR="008E5498">
        <w:t xml:space="preserve"> в доме по адресу г. Москва, ул. </w:t>
      </w:r>
      <w:proofErr w:type="spellStart"/>
      <w:r w:rsidR="008E5498">
        <w:t>Люсиновская</w:t>
      </w:r>
      <w:proofErr w:type="spellEnd"/>
      <w:r w:rsidR="008E5498">
        <w:t>, д.</w:t>
      </w:r>
      <w:r w:rsidR="00BA47D0">
        <w:t> </w:t>
      </w:r>
      <w:r w:rsidR="008E5498">
        <w:t>72. Обосновани</w:t>
      </w:r>
      <w:r w:rsidR="00A02C5B">
        <w:t>я</w:t>
      </w:r>
      <w:r w:rsidR="008E5498">
        <w:t xml:space="preserve"> такого решения приво</w:t>
      </w:r>
      <w:r w:rsidR="00BA47D0">
        <w:t>жу</w:t>
      </w:r>
      <w:r w:rsidR="008E5498">
        <w:t xml:space="preserve"> ниже по тексту:</w:t>
      </w:r>
    </w:p>
    <w:p w:rsidR="00A02C5B" w:rsidRPr="00A02C5B" w:rsidRDefault="00A02C5B" w:rsidP="00E922D5">
      <w:pPr>
        <w:jc w:val="both"/>
      </w:pPr>
      <w:r>
        <w:t>В шаговой доступности от нашего дома расположено множество предприятий по торговле продуктовыми товарами. Это магазины торговых сетей «Азбука вкуса», «Перекрёсток», «</w:t>
      </w:r>
      <w:proofErr w:type="spellStart"/>
      <w:r>
        <w:t>Дикси</w:t>
      </w:r>
      <w:proofErr w:type="spellEnd"/>
      <w:r>
        <w:t>», «Магнолия», «Копейка». Непосредственно возле дома расположен «</w:t>
      </w:r>
      <w:proofErr w:type="spellStart"/>
      <w:r>
        <w:t>Даниловский</w:t>
      </w:r>
      <w:proofErr w:type="spellEnd"/>
      <w:r>
        <w:t xml:space="preserve"> рынок». Жители района «</w:t>
      </w:r>
      <w:proofErr w:type="spellStart"/>
      <w:r>
        <w:t>Даниловский</w:t>
      </w:r>
      <w:proofErr w:type="spellEnd"/>
      <w:r>
        <w:t>» не испытывают затруднений в приобретении продуктовых товаров из-за удалённости магазинов, реализующих продукты.</w:t>
      </w:r>
    </w:p>
    <w:p w:rsidR="00E922D5" w:rsidRDefault="00E922D5" w:rsidP="00E922D5">
      <w:pPr>
        <w:jc w:val="both"/>
      </w:pPr>
      <w:r>
        <w:t xml:space="preserve">В соответствии с п. 2.2 Санитарно-эпидемиологических правил СП 2.3.6.1079-01 организации </w:t>
      </w:r>
      <w:r w:rsidR="008A5711">
        <w:t>торговли продуктами питания</w:t>
      </w:r>
      <w:r>
        <w:t xml:space="preserve"> могут размещаться на нежилых этажах жилых зданий, при этом не должны ухудшаться условия проживания, отдыха, лечения, труда людей.</w:t>
      </w:r>
    </w:p>
    <w:p w:rsidR="00E922D5" w:rsidRDefault="00E922D5" w:rsidP="00E922D5">
      <w:pPr>
        <w:jc w:val="both"/>
      </w:pPr>
      <w:r>
        <w:t xml:space="preserve">При размещении организаций </w:t>
      </w:r>
      <w:r w:rsidR="008A5711">
        <w:t>торговли продуктами</w:t>
      </w:r>
      <w:r>
        <w:t xml:space="preserve"> питания в пристроенных, встроенно-пристроенных к жилым и общественным зданиям, на нежилых этажах жилых зданий, в общественных зданиях должны соблюдаться гигиенические нормативы уровней шума, инфразвука, вибрации, электромагнитных полей в помещениях жилых, общественных зданий и на территории жилой застройки, а также предельно допустимые концентрации и ориентировочные безопасные уровни воздействия загрязняющих веществ в атмосферном воздухе населенных мест.</w:t>
      </w:r>
    </w:p>
    <w:p w:rsidR="00E922D5" w:rsidRPr="008A5711" w:rsidRDefault="00E922D5" w:rsidP="00E922D5">
      <w:pPr>
        <w:jc w:val="both"/>
      </w:pPr>
      <w:r>
        <w:t xml:space="preserve">Предприятие </w:t>
      </w:r>
      <w:r w:rsidR="008A5711">
        <w:t>торговли</w:t>
      </w:r>
      <w:r>
        <w:t xml:space="preserve"> планирует работать ежедневно с </w:t>
      </w:r>
      <w:r w:rsidR="008A5711">
        <w:t>8:00</w:t>
      </w:r>
      <w:r>
        <w:t xml:space="preserve"> до полуночи. </w:t>
      </w:r>
      <w:r w:rsidR="00C33362">
        <w:t>В</w:t>
      </w:r>
      <w:r w:rsidR="00C33362" w:rsidRPr="00C33362">
        <w:t xml:space="preserve"> соответствии</w:t>
      </w:r>
      <w:r w:rsidR="00C33362">
        <w:t xml:space="preserve"> </w:t>
      </w:r>
      <w:r w:rsidR="00C33362" w:rsidRPr="00C33362">
        <w:t xml:space="preserve">с </w:t>
      </w:r>
      <w:r w:rsidR="008A5711" w:rsidRPr="00C33362">
        <w:t>современным</w:t>
      </w:r>
      <w:r w:rsidR="00C33362" w:rsidRPr="00C33362">
        <w:t>и</w:t>
      </w:r>
      <w:r w:rsidR="008A5711" w:rsidRPr="00C33362">
        <w:t xml:space="preserve"> принципам</w:t>
      </w:r>
      <w:r w:rsidR="00C33362">
        <w:t>и</w:t>
      </w:r>
      <w:r w:rsidR="008A5711" w:rsidRPr="00C33362">
        <w:t xml:space="preserve"> торговли в супермаркетах </w:t>
      </w:r>
      <w:r w:rsidR="00C33362">
        <w:t xml:space="preserve">должна </w:t>
      </w:r>
      <w:r w:rsidR="008A5711" w:rsidRPr="00C33362">
        <w:t>испо</w:t>
      </w:r>
      <w:r w:rsidR="008A5711">
        <w:t>льз</w:t>
      </w:r>
      <w:r w:rsidR="00C33362">
        <w:t>оваться</w:t>
      </w:r>
      <w:r w:rsidR="008A5711">
        <w:t xml:space="preserve"> система вещан</w:t>
      </w:r>
      <w:r w:rsidR="00C33362">
        <w:t>ия объявлений, музыкальной и голосовой информации и рекламы товаров, которая будет установлена в помещениях торговых залов</w:t>
      </w:r>
      <w:r w:rsidR="00C33362" w:rsidRPr="001504E6">
        <w:rPr>
          <w:b/>
        </w:rPr>
        <w:t xml:space="preserve">, уровень </w:t>
      </w:r>
      <w:r w:rsidR="00C33362">
        <w:rPr>
          <w:b/>
        </w:rPr>
        <w:t>звука</w:t>
      </w:r>
      <w:r w:rsidR="00C33362" w:rsidRPr="001504E6">
        <w:rPr>
          <w:b/>
        </w:rPr>
        <w:t xml:space="preserve"> котор</w:t>
      </w:r>
      <w:r w:rsidR="00C33362">
        <w:rPr>
          <w:b/>
        </w:rPr>
        <w:t>ой</w:t>
      </w:r>
      <w:r w:rsidR="00C33362" w:rsidRPr="001504E6">
        <w:rPr>
          <w:b/>
        </w:rPr>
        <w:t xml:space="preserve"> сделает невозможным нормальный отдых в наших квартирах.</w:t>
      </w:r>
      <w:r w:rsidR="00C33362">
        <w:rPr>
          <w:b/>
        </w:rPr>
        <w:t xml:space="preserve"> </w:t>
      </w:r>
      <w:r w:rsidR="00C33362">
        <w:t xml:space="preserve">При этом, покупатели будут посещать магазин на личных автомобилях, в условиях отсутствия паркинга, создавая аварийные ситуации, и, как следствие, будут использоваться клаксоны </w:t>
      </w:r>
      <w:r w:rsidR="00C33362" w:rsidRPr="00C33362">
        <w:t>автомобилей, также</w:t>
      </w:r>
      <w:r w:rsidR="00C33362">
        <w:t xml:space="preserve"> мешающие жителям.</w:t>
      </w:r>
    </w:p>
    <w:p w:rsidR="00E922D5" w:rsidRPr="001504E6" w:rsidRDefault="00E922D5" w:rsidP="00E922D5">
      <w:pPr>
        <w:jc w:val="both"/>
        <w:rPr>
          <w:b/>
        </w:rPr>
      </w:pPr>
      <w:r>
        <w:t xml:space="preserve">Так же согласно п. 2.7 Санитарно-эпидемиологических правил СП 2.3.6.1079-01 площадки для временной парковки транспорта персонала и посетителей должны размещаться только со стороны проезжей части автодорог, во дворах жилых домов их размещение запрещено. По нормам пожарной безопасности, данное заведение должно иметь аварийный выход, </w:t>
      </w:r>
      <w:r w:rsidRPr="001504E6">
        <w:rPr>
          <w:b/>
        </w:rPr>
        <w:t>обустройство которого не представляется возможным только с фасада здания, не затрагивая дворовую территорию.</w:t>
      </w:r>
      <w:r w:rsidR="001504E6">
        <w:t xml:space="preserve"> </w:t>
      </w:r>
      <w:r w:rsidR="001504E6" w:rsidRPr="001504E6">
        <w:rPr>
          <w:b/>
        </w:rPr>
        <w:t>Организовать парковку для сотрудников и посетителей заведения тоже не представляется возможным.</w:t>
      </w:r>
    </w:p>
    <w:p w:rsidR="00E922D5" w:rsidRDefault="00E922D5" w:rsidP="00E922D5">
      <w:pPr>
        <w:jc w:val="both"/>
      </w:pPr>
      <w:r>
        <w:t>В соответствии с Постановлением Главного государственного санитарного врача РФ от 08.11.2001 N 31 «О введении</w:t>
      </w:r>
      <w:r w:rsidR="00C33362">
        <w:t xml:space="preserve"> в действие санитарных правил»</w:t>
      </w:r>
      <w:r>
        <w:t>, организациям</w:t>
      </w:r>
      <w:r w:rsidR="00C33362">
        <w:t xml:space="preserve"> торговли пищевыми </w:t>
      </w:r>
      <w:r w:rsidR="00C33362">
        <w:lastRenderedPageBreak/>
        <w:t>продуктами</w:t>
      </w:r>
      <w:r>
        <w:t xml:space="preserve">, расположенным в жилых зданиях, следует иметь входы, изолированные от жилой части здания. Прием продовольственного сырья и пищевых продуктов со стороны двора жилого дома, где расположены окна и входы в квартиры, не допускается. Загрузку следует выполнять с торцов жилых зданий, не имеющих окон, из подземных туннелей со стороны магистралей при наличии специальных загрузочных помещений. </w:t>
      </w:r>
      <w:r w:rsidRPr="001504E6">
        <w:rPr>
          <w:b/>
        </w:rPr>
        <w:t xml:space="preserve">Выполнение данного предписания предприятием </w:t>
      </w:r>
      <w:r w:rsidR="00C33362">
        <w:rPr>
          <w:b/>
        </w:rPr>
        <w:t>торговли</w:t>
      </w:r>
      <w:r w:rsidRPr="001504E6">
        <w:rPr>
          <w:b/>
        </w:rPr>
        <w:t xml:space="preserve"> не представляется возможным.</w:t>
      </w:r>
    </w:p>
    <w:p w:rsidR="00E922D5" w:rsidRDefault="00E922D5" w:rsidP="00E922D5">
      <w:pPr>
        <w:jc w:val="both"/>
        <w:rPr>
          <w:b/>
        </w:rPr>
      </w:pPr>
      <w:r w:rsidRPr="00E922D5">
        <w:t>В соответствии с п. 4.6 Санитарно-эпидемиологических правил СП 2.3.6.1079-01, работа систем местной вытяжной вентиляции не должна влиять на ухудшение условий проживания и пребывания людей в жилых домах, помещениях и зданиях иного назначения. Вентиляция организаций, расположенных в зданиях иного назначения, оборудуется отдельно от вентиляции этих зданий, а шахта вентиляции должна выступать над коньком крыши или поверхностью плоской кровли на высоту не менее 1 м.</w:t>
      </w:r>
      <w:r>
        <w:t xml:space="preserve"> </w:t>
      </w:r>
      <w:r w:rsidRPr="001504E6">
        <w:rPr>
          <w:b/>
        </w:rPr>
        <w:t xml:space="preserve">На данный момент помещение не оборудовано необходимой вытяжной вентиляцией, а оборудование по нормам </w:t>
      </w:r>
      <w:r w:rsidR="0027044E">
        <w:rPr>
          <w:b/>
        </w:rPr>
        <w:t xml:space="preserve">нанесёт ущерб </w:t>
      </w:r>
      <w:r w:rsidR="001504E6">
        <w:rPr>
          <w:b/>
        </w:rPr>
        <w:t>внешне</w:t>
      </w:r>
      <w:r w:rsidR="0027044E">
        <w:rPr>
          <w:b/>
        </w:rPr>
        <w:t>му</w:t>
      </w:r>
      <w:r w:rsidR="001504E6">
        <w:rPr>
          <w:b/>
        </w:rPr>
        <w:t xml:space="preserve"> вид</w:t>
      </w:r>
      <w:r w:rsidR="0027044E">
        <w:rPr>
          <w:b/>
        </w:rPr>
        <w:t>у</w:t>
      </w:r>
      <w:r w:rsidR="001504E6">
        <w:rPr>
          <w:b/>
        </w:rPr>
        <w:t xml:space="preserve"> </w:t>
      </w:r>
      <w:r w:rsidRPr="001504E6">
        <w:rPr>
          <w:b/>
        </w:rPr>
        <w:t>фасад</w:t>
      </w:r>
      <w:r w:rsidR="001504E6">
        <w:rPr>
          <w:b/>
        </w:rPr>
        <w:t>а</w:t>
      </w:r>
      <w:r w:rsidRPr="001504E6">
        <w:rPr>
          <w:b/>
        </w:rPr>
        <w:t xml:space="preserve"> здания, и не поддержано жильцами квартир, мимо которых должен будет пройти воздуховод.</w:t>
      </w:r>
    </w:p>
    <w:p w:rsidR="00EC5677" w:rsidRPr="00EC5677" w:rsidRDefault="00EC5677" w:rsidP="00E922D5">
      <w:pPr>
        <w:jc w:val="both"/>
      </w:pPr>
      <w:r w:rsidRPr="00EC5677">
        <w:t>Для обеспечен</w:t>
      </w:r>
      <w:r>
        <w:t xml:space="preserve">ия работы холодильных агрегатов магазина, необходимо размещение охлаждающей градирни на фасаде здания, которая будет круглосуточно по заданному режиму включать и отключать промышленные вентиляторы, </w:t>
      </w:r>
      <w:r w:rsidRPr="00EC5677">
        <w:rPr>
          <w:b/>
        </w:rPr>
        <w:t>что создаст значительный уровень шума в квартирах жильцов.</w:t>
      </w:r>
      <w:r>
        <w:rPr>
          <w:b/>
        </w:rPr>
        <w:t xml:space="preserve"> </w:t>
      </w:r>
      <w:r w:rsidRPr="00EC5677">
        <w:t>Поскольку фасад здания явл</w:t>
      </w:r>
      <w:r>
        <w:t>яется общедомовой собственность</w:t>
      </w:r>
      <w:r w:rsidRPr="00EC5677">
        <w:t>ю, размещение указанного оборудования магазина на фасаде здания</w:t>
      </w:r>
      <w:r>
        <w:rPr>
          <w:b/>
        </w:rPr>
        <w:t xml:space="preserve"> требует разрешения общего собрания собственников помещений </w:t>
      </w:r>
      <w:r w:rsidRPr="00EC5677">
        <w:t>(</w:t>
      </w:r>
      <w:r>
        <w:t xml:space="preserve">ст.247 Гражданского кодекса Российской Федерации согласно которой владение и пользование имуществом, находящимся в долевой собственности, осуществляются по соглашению всех ее участников). </w:t>
      </w:r>
      <w:r w:rsidRPr="00EC5677">
        <w:t xml:space="preserve">Разрешение общего собрания </w:t>
      </w:r>
      <w:r>
        <w:t xml:space="preserve">собственников </w:t>
      </w:r>
      <w:r w:rsidRPr="00EC5677">
        <w:t xml:space="preserve">у ЗАО «Холдинг-Центр» </w:t>
      </w:r>
      <w:r w:rsidR="007A2A85">
        <w:t xml:space="preserve">и владельцев </w:t>
      </w:r>
      <w:r w:rsidR="006B7D83">
        <w:t xml:space="preserve">торговой сети </w:t>
      </w:r>
      <w:r w:rsidR="007A2A85">
        <w:t>«Пятёрочк</w:t>
      </w:r>
      <w:r w:rsidR="006B7D83">
        <w:t>а</w:t>
      </w:r>
      <w:r w:rsidR="007A2A85">
        <w:t xml:space="preserve">» </w:t>
      </w:r>
      <w:r w:rsidRPr="00EC5677">
        <w:rPr>
          <w:b/>
        </w:rPr>
        <w:t>отсутствует</w:t>
      </w:r>
      <w:r>
        <w:rPr>
          <w:b/>
        </w:rPr>
        <w:t>.</w:t>
      </w:r>
    </w:p>
    <w:p w:rsidR="00E922D5" w:rsidRDefault="00E922D5" w:rsidP="00E922D5">
      <w:pPr>
        <w:jc w:val="both"/>
      </w:pPr>
      <w:r>
        <w:t>Согласно п. 2.6 санитарно-эпидемиологических правил СП 2.3.6.1079-01 площадка мусоросборника должна располагаться на расстоянии не менее 25 м от жилых домов, площадок для игр и отдыха.</w:t>
      </w:r>
    </w:p>
    <w:p w:rsidR="00E922D5" w:rsidRPr="001504E6" w:rsidRDefault="00E922D5" w:rsidP="00E922D5">
      <w:pPr>
        <w:jc w:val="both"/>
        <w:rPr>
          <w:b/>
        </w:rPr>
      </w:pPr>
      <w:r w:rsidRPr="001504E6">
        <w:rPr>
          <w:b/>
        </w:rPr>
        <w:t xml:space="preserve">Поскольку для размещения площадки для мусорных контейнеров нет места, мусор и пищевые отходы будут выбрасывается </w:t>
      </w:r>
      <w:proofErr w:type="gramStart"/>
      <w:r w:rsidRPr="001504E6">
        <w:rPr>
          <w:b/>
        </w:rPr>
        <w:t>в мусорные контейнеры</w:t>
      </w:r>
      <w:proofErr w:type="gramEnd"/>
      <w:r w:rsidRPr="001504E6">
        <w:rPr>
          <w:b/>
        </w:rPr>
        <w:t xml:space="preserve"> находящиеся в нарушение указанной нормы в непосредственной близости к дому и детской площадке двора, что кроме постоянного запаха гниения создаст условия для проживания и размножения мышей, крыс и других паразитов.</w:t>
      </w:r>
    </w:p>
    <w:p w:rsidR="007A2A85" w:rsidRPr="00A36736" w:rsidRDefault="00BA47D0" w:rsidP="00A36736">
      <w:pPr>
        <w:jc w:val="both"/>
        <w:rPr>
          <w:b/>
        </w:rPr>
      </w:pPr>
      <w:r>
        <w:rPr>
          <w:b/>
        </w:rPr>
        <w:t>Прошу Вас</w:t>
      </w:r>
      <w:r w:rsidR="00A36736">
        <w:rPr>
          <w:b/>
        </w:rPr>
        <w:t xml:space="preserve"> п</w:t>
      </w:r>
      <w:r w:rsidR="00A36736" w:rsidRPr="00A36736">
        <w:rPr>
          <w:b/>
        </w:rPr>
        <w:t xml:space="preserve">ринять решение об отказе </w:t>
      </w:r>
      <w:r w:rsidR="00A36736">
        <w:rPr>
          <w:b/>
        </w:rPr>
        <w:t xml:space="preserve">в </w:t>
      </w:r>
      <w:r w:rsidR="00A36736" w:rsidRPr="00A36736">
        <w:rPr>
          <w:b/>
        </w:rPr>
        <w:t>размещени</w:t>
      </w:r>
      <w:r w:rsidR="00A36736">
        <w:rPr>
          <w:b/>
        </w:rPr>
        <w:t>и</w:t>
      </w:r>
      <w:r w:rsidR="00A36736" w:rsidRPr="00A36736">
        <w:rPr>
          <w:b/>
        </w:rPr>
        <w:t xml:space="preserve"> продуктового магазина в доме по адресу ул. </w:t>
      </w:r>
      <w:proofErr w:type="spellStart"/>
      <w:r w:rsidR="00A36736" w:rsidRPr="00A36736">
        <w:rPr>
          <w:b/>
        </w:rPr>
        <w:t>Люсиновская</w:t>
      </w:r>
      <w:proofErr w:type="spellEnd"/>
      <w:r w:rsidR="00A36736" w:rsidRPr="00A36736">
        <w:rPr>
          <w:b/>
        </w:rPr>
        <w:t xml:space="preserve"> дом 72</w:t>
      </w:r>
      <w:r>
        <w:rPr>
          <w:b/>
        </w:rPr>
        <w:t>.</w:t>
      </w:r>
    </w:p>
    <w:p w:rsidR="001463DA" w:rsidRDefault="001463DA" w:rsidP="007A2A85">
      <w:pPr>
        <w:tabs>
          <w:tab w:val="left" w:pos="5245"/>
          <w:tab w:val="left" w:pos="8222"/>
        </w:tabs>
        <w:jc w:val="both"/>
      </w:pPr>
    </w:p>
    <w:p w:rsidR="001463DA" w:rsidRPr="00E65547" w:rsidRDefault="001463DA" w:rsidP="001463DA">
      <w:pPr>
        <w:tabs>
          <w:tab w:val="left" w:pos="3544"/>
          <w:tab w:val="left" w:pos="9072"/>
        </w:tabs>
      </w:pPr>
      <w:r>
        <w:tab/>
      </w:r>
      <w:r w:rsidRPr="00E65547">
        <w:t>______________________ - _</w:t>
      </w:r>
      <w:r w:rsidRPr="000165E7">
        <w:rPr>
          <w:u w:val="single"/>
        </w:rPr>
        <w:tab/>
      </w:r>
    </w:p>
    <w:p w:rsidR="00E922D5" w:rsidRPr="00E922D5" w:rsidRDefault="00E922D5"/>
    <w:sectPr w:rsidR="00E922D5" w:rsidRPr="00E92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83C02"/>
    <w:multiLevelType w:val="hybridMultilevel"/>
    <w:tmpl w:val="E244E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2D5"/>
    <w:rsid w:val="001463DA"/>
    <w:rsid w:val="001504E6"/>
    <w:rsid w:val="001729FE"/>
    <w:rsid w:val="0027044E"/>
    <w:rsid w:val="00275D93"/>
    <w:rsid w:val="0031447A"/>
    <w:rsid w:val="00392D6B"/>
    <w:rsid w:val="003A51FE"/>
    <w:rsid w:val="00580026"/>
    <w:rsid w:val="005B682D"/>
    <w:rsid w:val="006B7D83"/>
    <w:rsid w:val="006E6B0A"/>
    <w:rsid w:val="006F638A"/>
    <w:rsid w:val="007A2A85"/>
    <w:rsid w:val="00832D70"/>
    <w:rsid w:val="008970C9"/>
    <w:rsid w:val="008A5711"/>
    <w:rsid w:val="008E5498"/>
    <w:rsid w:val="00A02C5B"/>
    <w:rsid w:val="00A36736"/>
    <w:rsid w:val="00B05C8A"/>
    <w:rsid w:val="00B53E0B"/>
    <w:rsid w:val="00BA47D0"/>
    <w:rsid w:val="00C33362"/>
    <w:rsid w:val="00E83441"/>
    <w:rsid w:val="00E922D5"/>
    <w:rsid w:val="00EC5677"/>
    <w:rsid w:val="00EE38E0"/>
    <w:rsid w:val="00F9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8C30E4-97A6-4908-BB04-336DAFB6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5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A2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8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</dc:creator>
  <cp:lastModifiedBy>Mikhail</cp:lastModifiedBy>
  <cp:revision>5</cp:revision>
  <dcterms:created xsi:type="dcterms:W3CDTF">2018-04-18T21:07:00Z</dcterms:created>
  <dcterms:modified xsi:type="dcterms:W3CDTF">2018-04-19T06:06:00Z</dcterms:modified>
</cp:coreProperties>
</file>